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7D" w:rsidRPr="0021457D" w:rsidRDefault="00BA1CAE" w:rsidP="0021457D">
      <w:pPr>
        <w:spacing w:after="0" w:line="360" w:lineRule="auto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Mokytojo</w:t>
      </w:r>
      <w:bookmarkStart w:id="0" w:name="_GoBack"/>
      <w:bookmarkEnd w:id="0"/>
      <w:r w:rsidR="0021457D" w:rsidRPr="0021457D">
        <w:rPr>
          <w:rFonts w:cs="Times New Roman"/>
          <w:i/>
          <w:szCs w:val="24"/>
        </w:rPr>
        <w:t xml:space="preserve"> lapas</w:t>
      </w:r>
    </w:p>
    <w:p w:rsidR="0021457D" w:rsidRPr="0021457D" w:rsidRDefault="0021457D" w:rsidP="0021457D">
      <w:pPr>
        <w:pStyle w:val="Antrat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1457D" w:rsidRPr="0021457D" w:rsidRDefault="0021457D" w:rsidP="0021457D">
      <w:pPr>
        <w:pStyle w:val="Antrat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457D">
        <w:rPr>
          <w:rFonts w:ascii="Times New Roman" w:hAnsi="Times New Roman" w:cs="Times New Roman"/>
          <w:color w:val="auto"/>
          <w:sz w:val="24"/>
          <w:szCs w:val="24"/>
        </w:rPr>
        <w:t>Nuoseklusis laidininkų jungimas</w:t>
      </w:r>
    </w:p>
    <w:p w:rsidR="0021457D" w:rsidRPr="0021457D" w:rsidRDefault="0021457D" w:rsidP="0021457D">
      <w:pPr>
        <w:spacing w:after="0" w:line="360" w:lineRule="auto"/>
        <w:rPr>
          <w:rFonts w:cs="Times New Roman"/>
          <w:szCs w:val="24"/>
        </w:rPr>
      </w:pPr>
      <w:proofErr w:type="spellStart"/>
      <w:r w:rsidRPr="0021457D">
        <w:rPr>
          <w:rFonts w:cs="Times New Roman"/>
          <w:i/>
          <w:szCs w:val="24"/>
        </w:rPr>
        <w:t>Geogebra</w:t>
      </w:r>
      <w:proofErr w:type="spellEnd"/>
      <w:r w:rsidRPr="0021457D">
        <w:rPr>
          <w:rFonts w:cs="Times New Roman"/>
          <w:szCs w:val="24"/>
        </w:rPr>
        <w:t xml:space="preserve">: </w:t>
      </w:r>
      <w:hyperlink r:id="rId8" w:history="1">
        <w:r w:rsidRPr="0021457D">
          <w:rPr>
            <w:rStyle w:val="Hipersaitas"/>
            <w:rFonts w:cs="Times New Roman"/>
            <w:szCs w:val="24"/>
          </w:rPr>
          <w:t>https://www.geogebra.org/m/mbsymsrf</w:t>
        </w:r>
      </w:hyperlink>
      <w:r w:rsidRPr="0021457D">
        <w:rPr>
          <w:rFonts w:cs="Times New Roman"/>
          <w:szCs w:val="24"/>
        </w:rPr>
        <w:t xml:space="preserve"> </w:t>
      </w:r>
    </w:p>
    <w:p w:rsidR="008A2B9D" w:rsidRPr="0021457D" w:rsidRDefault="00D85294" w:rsidP="0021457D">
      <w:pPr>
        <w:spacing w:after="0" w:line="360" w:lineRule="auto"/>
        <w:jc w:val="center"/>
        <w:rPr>
          <w:rFonts w:cs="Times New Roman"/>
          <w:szCs w:val="24"/>
        </w:rPr>
      </w:pPr>
      <w:r w:rsidRPr="0021457D">
        <w:rPr>
          <w:rFonts w:cs="Times New Roman"/>
          <w:noProof/>
          <w:szCs w:val="24"/>
          <w:lang w:eastAsia="lt-LT"/>
        </w:rPr>
        <w:drawing>
          <wp:inline distT="0" distB="0" distL="0" distR="0" wp14:anchorId="2F13C2E9" wp14:editId="6BCC59AE">
            <wp:extent cx="4937760" cy="3380813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3434" cy="33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08" w:rsidRPr="00B948CA" w:rsidRDefault="00C37408" w:rsidP="00C37408">
      <w:pPr>
        <w:spacing w:after="0" w:line="360" w:lineRule="auto"/>
        <w:jc w:val="both"/>
        <w:rPr>
          <w:rFonts w:cs="Times New Roman"/>
          <w:noProof/>
          <w:szCs w:val="24"/>
          <w:lang w:eastAsia="lt-LT"/>
        </w:rPr>
      </w:pPr>
      <w:r>
        <w:rPr>
          <w:rFonts w:cs="Times New Roman"/>
          <w:noProof/>
          <w:szCs w:val="24"/>
          <w:lang w:eastAsia="lt-LT"/>
        </w:rPr>
        <w:t xml:space="preserve">1. </w:t>
      </w:r>
      <w:r w:rsidRPr="00B948CA">
        <w:rPr>
          <w:rFonts w:cs="Times New Roman"/>
          <w:noProof/>
          <w:szCs w:val="24"/>
          <w:lang w:eastAsia="lt-LT"/>
        </w:rPr>
        <w:t>Tarkime, kad atliekant užduotis, elektros elemento varža lygi 0 Ω. Ampermetras (varža 0 Ω) ir voltmetras (varža be galo didelė) – idealūs.</w:t>
      </w:r>
    </w:p>
    <w:p w:rsidR="00C37408" w:rsidRPr="001814A4" w:rsidRDefault="00C37408" w:rsidP="00C3740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 w:rsidRPr="001814A4">
        <w:rPr>
          <w:rFonts w:cs="Times New Roman"/>
          <w:szCs w:val="24"/>
        </w:rPr>
        <w:t>Ką vadiname lygiagrečiuoju laidininkų jungimu?</w:t>
      </w:r>
    </w:p>
    <w:p w:rsidR="00992956" w:rsidRDefault="00C37408" w:rsidP="00C37408">
      <w:pPr>
        <w:spacing w:after="0" w:line="360" w:lineRule="auto"/>
        <w:jc w:val="both"/>
        <w:rPr>
          <w:rFonts w:cs="Times New Roman"/>
          <w:i/>
          <w:szCs w:val="24"/>
        </w:rPr>
      </w:pPr>
      <w:r w:rsidRPr="00C37408">
        <w:rPr>
          <w:rFonts w:cs="Times New Roman"/>
          <w:i/>
          <w:szCs w:val="24"/>
        </w:rPr>
        <w:t xml:space="preserve">Atsakymas: </w:t>
      </w:r>
      <w:r w:rsidR="00D85294" w:rsidRPr="00C37408">
        <w:rPr>
          <w:rFonts w:cs="Times New Roman"/>
          <w:i/>
          <w:szCs w:val="24"/>
        </w:rPr>
        <w:t>Tai toks jungimo būdas, kuomet laidininkai sujungiami vienas po kito.</w:t>
      </w:r>
    </w:p>
    <w:p w:rsidR="00C37408" w:rsidRPr="00C37408" w:rsidRDefault="00C37408" w:rsidP="00C37408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C37408" w:rsidRPr="001814A4" w:rsidRDefault="00C37408" w:rsidP="00C3740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Pr="001814A4">
        <w:rPr>
          <w:rFonts w:cs="Times New Roman"/>
          <w:szCs w:val="24"/>
        </w:rPr>
        <w:t>Suformuluokite omo dėsnį grandinės daliai.</w:t>
      </w:r>
    </w:p>
    <w:p w:rsidR="00C34DB7" w:rsidRDefault="00C37408" w:rsidP="00C37408">
      <w:pPr>
        <w:spacing w:after="0" w:line="360" w:lineRule="auto"/>
        <w:jc w:val="both"/>
        <w:rPr>
          <w:rFonts w:cs="Times New Roman"/>
          <w:i/>
          <w:szCs w:val="24"/>
        </w:rPr>
      </w:pPr>
      <w:r w:rsidRPr="00C37408">
        <w:rPr>
          <w:rFonts w:cs="Times New Roman"/>
          <w:i/>
          <w:szCs w:val="24"/>
        </w:rPr>
        <w:t xml:space="preserve">Atsakymas: </w:t>
      </w:r>
      <w:r w:rsidR="00D85294" w:rsidRPr="00C37408">
        <w:rPr>
          <w:rFonts w:cs="Times New Roman"/>
          <w:i/>
          <w:szCs w:val="24"/>
        </w:rPr>
        <w:t>Elektros srovės stipris grandinės dalyje tiesiogiai proporcingas tos dalies įtampai ir atvirkščiai proporcingas tos dalies varžai</w:t>
      </w:r>
      <w:r>
        <w:rPr>
          <w:rFonts w:cs="Times New Roman"/>
          <w:i/>
          <w:szCs w:val="24"/>
        </w:rPr>
        <w:t>.</w:t>
      </w:r>
    </w:p>
    <w:p w:rsidR="00C37408" w:rsidRPr="00C37408" w:rsidRDefault="00C37408" w:rsidP="00C37408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3A3035" w:rsidRPr="001814A4" w:rsidRDefault="003A3035" w:rsidP="003A3035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Pr="001814A4">
        <w:rPr>
          <w:rFonts w:cs="Times New Roman"/>
          <w:szCs w:val="24"/>
        </w:rPr>
        <w:t>Kodėl matavimo prietaisai turi būti idealūs?</w:t>
      </w:r>
    </w:p>
    <w:p w:rsidR="00992956" w:rsidRPr="003A3035" w:rsidRDefault="003A3035" w:rsidP="003A3035">
      <w:pPr>
        <w:spacing w:after="0" w:line="360" w:lineRule="auto"/>
        <w:jc w:val="both"/>
        <w:rPr>
          <w:rFonts w:cs="Times New Roman"/>
          <w:i/>
          <w:szCs w:val="24"/>
        </w:rPr>
      </w:pPr>
      <w:r w:rsidRPr="003A3035">
        <w:rPr>
          <w:rFonts w:cs="Times New Roman"/>
          <w:i/>
          <w:szCs w:val="24"/>
        </w:rPr>
        <w:t xml:space="preserve">Atsakymas: </w:t>
      </w:r>
      <w:r w:rsidR="00992956" w:rsidRPr="003A3035">
        <w:rPr>
          <w:rFonts w:cs="Times New Roman"/>
          <w:i/>
          <w:szCs w:val="24"/>
        </w:rPr>
        <w:t xml:space="preserve">Jei </w:t>
      </w:r>
      <w:proofErr w:type="spellStart"/>
      <w:r w:rsidR="00992956" w:rsidRPr="003A3035">
        <w:rPr>
          <w:rFonts w:cs="Times New Roman"/>
          <w:i/>
          <w:szCs w:val="24"/>
        </w:rPr>
        <w:t>ampermetras</w:t>
      </w:r>
      <w:proofErr w:type="spellEnd"/>
      <w:r w:rsidR="00992956" w:rsidRPr="003A3035">
        <w:rPr>
          <w:rFonts w:cs="Times New Roman"/>
          <w:i/>
          <w:szCs w:val="24"/>
        </w:rPr>
        <w:t xml:space="preserve"> turėtų varžą, jis pakeistų grandinės varžą, stiprį ir vartotojų įtampą.</w:t>
      </w:r>
    </w:p>
    <w:p w:rsidR="00992956" w:rsidRDefault="00992956" w:rsidP="003A3035">
      <w:pPr>
        <w:spacing w:after="0" w:line="360" w:lineRule="auto"/>
        <w:jc w:val="both"/>
        <w:rPr>
          <w:rFonts w:cs="Times New Roman"/>
          <w:i/>
          <w:szCs w:val="24"/>
        </w:rPr>
      </w:pPr>
      <w:r w:rsidRPr="003A3035">
        <w:rPr>
          <w:rFonts w:cs="Times New Roman"/>
          <w:i/>
          <w:szCs w:val="24"/>
        </w:rPr>
        <w:t xml:space="preserve">Jei voltmetro varža būtų palyginama su laidininkų, per voltmetrą tekėtų srovė. Pakistų grandinės varža, stipris ir </w:t>
      </w:r>
      <w:r w:rsidR="007C7473" w:rsidRPr="003A3035">
        <w:rPr>
          <w:rFonts w:cs="Times New Roman"/>
          <w:i/>
          <w:szCs w:val="24"/>
        </w:rPr>
        <w:t>laidininkų įtampos.</w:t>
      </w:r>
    </w:p>
    <w:p w:rsidR="006C49D1" w:rsidRPr="003A3035" w:rsidRDefault="006C49D1" w:rsidP="003A3035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6C49D1" w:rsidRPr="001814A4" w:rsidRDefault="006C49D1" w:rsidP="006C49D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 w:rsidRPr="001814A4">
        <w:rPr>
          <w:rFonts w:cs="Times New Roman"/>
          <w:szCs w:val="24"/>
        </w:rPr>
        <w:t xml:space="preserve">Elektros elemento įtampa 6 V, o </w:t>
      </w:r>
      <w:proofErr w:type="spellStart"/>
      <w:r w:rsidRPr="001814A4">
        <w:rPr>
          <w:rFonts w:cs="Times New Roman"/>
          <w:szCs w:val="24"/>
        </w:rPr>
        <w:t>rezistorių</w:t>
      </w:r>
      <w:proofErr w:type="spellEnd"/>
      <w:r w:rsidRPr="001814A4">
        <w:rPr>
          <w:rFonts w:cs="Times New Roman"/>
          <w:szCs w:val="24"/>
        </w:rPr>
        <w:t xml:space="preserve"> varžos 4 Ω ir 6 Ω. Apskaičiuokite:</w:t>
      </w:r>
    </w:p>
    <w:p w:rsidR="006C49D1" w:rsidRPr="001814A4" w:rsidRDefault="006C49D1" w:rsidP="006C49D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1.4.1. </w:t>
      </w:r>
      <w:r w:rsidRPr="001814A4">
        <w:rPr>
          <w:rFonts w:cs="Times New Roman"/>
          <w:szCs w:val="24"/>
        </w:rPr>
        <w:t>grandinės varžą.</w:t>
      </w:r>
    </w:p>
    <w:p w:rsidR="00992956" w:rsidRPr="006C49D1" w:rsidRDefault="006C49D1" w:rsidP="006C49D1">
      <w:pPr>
        <w:spacing w:after="0" w:line="360" w:lineRule="auto"/>
        <w:jc w:val="both"/>
        <w:rPr>
          <w:rFonts w:cs="Times New Roman"/>
          <w:i/>
          <w:szCs w:val="24"/>
        </w:rPr>
      </w:pPr>
      <w:r w:rsidRPr="006C49D1">
        <w:rPr>
          <w:rFonts w:cs="Times New Roman"/>
          <w:i/>
          <w:szCs w:val="24"/>
        </w:rPr>
        <w:t>Atsakymas:</w:t>
      </w:r>
      <w:r w:rsidRPr="006C49D1">
        <w:rPr>
          <w:rFonts w:cs="Times New Roman"/>
          <w:i/>
          <w:szCs w:val="24"/>
        </w:rPr>
        <w:t xml:space="preserve"> </w:t>
      </w:r>
      <w:r w:rsidR="00992956" w:rsidRPr="006C49D1">
        <w:rPr>
          <w:rFonts w:cs="Times New Roman"/>
          <w:i/>
          <w:szCs w:val="24"/>
        </w:rPr>
        <w:t xml:space="preserve">Grandinės varža 10 Ω. Galima remtis Nuoseklaus jungimo </w:t>
      </w:r>
      <w:proofErr w:type="spellStart"/>
      <w:r w:rsidR="00992956" w:rsidRPr="006C49D1">
        <w:rPr>
          <w:rFonts w:cs="Times New Roman"/>
          <w:i/>
          <w:szCs w:val="24"/>
        </w:rPr>
        <w:t>dėsningumais</w:t>
      </w:r>
      <w:proofErr w:type="spellEnd"/>
      <w:r w:rsidR="00992956" w:rsidRPr="006C49D1">
        <w:rPr>
          <w:rFonts w:cs="Times New Roman"/>
          <w:i/>
          <w:szCs w:val="24"/>
        </w:rPr>
        <w:t>.</w:t>
      </w:r>
    </w:p>
    <w:p w:rsidR="00531CDA" w:rsidRPr="001814A4" w:rsidRDefault="00531CDA" w:rsidP="00531CD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1.4.2. </w:t>
      </w:r>
      <w:r w:rsidRPr="001814A4">
        <w:rPr>
          <w:rFonts w:cs="Times New Roman"/>
          <w:szCs w:val="24"/>
        </w:rPr>
        <w:t>elektros srovės stiprius lemputėse.</w:t>
      </w:r>
    </w:p>
    <w:p w:rsidR="00992956" w:rsidRDefault="00531CDA" w:rsidP="00531CDA">
      <w:pPr>
        <w:spacing w:after="0" w:line="360" w:lineRule="auto"/>
        <w:jc w:val="both"/>
        <w:rPr>
          <w:rFonts w:eastAsiaTheme="minorEastAsia" w:cs="Times New Roman"/>
          <w:i/>
          <w:szCs w:val="24"/>
        </w:rPr>
      </w:pPr>
      <w:r w:rsidRPr="00531CDA">
        <w:rPr>
          <w:rFonts w:cs="Times New Roman"/>
          <w:i/>
          <w:szCs w:val="24"/>
        </w:rPr>
        <w:t xml:space="preserve">Atsakymas: </w:t>
      </w:r>
      <w:r w:rsidR="00992956" w:rsidRPr="00531CDA">
        <w:rPr>
          <w:rFonts w:cs="Times New Roman"/>
          <w:i/>
          <w:szCs w:val="24"/>
        </w:rPr>
        <w:t>Elektros srovės stipris lemputėse yra vienodas ir lygus 0,6 A. Galima skaičiuoti:</w:t>
      </w:r>
      <m:oMath>
        <m:r>
          <w:rPr>
            <w:rFonts w:ascii="Cambria Math" w:hAnsi="Cambria Math" w:cs="Times New Roman"/>
            <w:szCs w:val="24"/>
          </w:rPr>
          <m:t>I=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Cs w:val="24"/>
          </w:rPr>
          <m:t>=0,6 A</m:t>
        </m:r>
      </m:oMath>
      <w:r>
        <w:rPr>
          <w:rFonts w:eastAsiaTheme="minorEastAsia" w:cs="Times New Roman"/>
          <w:i/>
          <w:szCs w:val="24"/>
        </w:rPr>
        <w:t>.</w:t>
      </w:r>
    </w:p>
    <w:p w:rsidR="00531CDA" w:rsidRPr="00531CDA" w:rsidRDefault="00531CDA" w:rsidP="00531CDA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773B3E" w:rsidRDefault="00773B3E" w:rsidP="00773B3E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</w:t>
      </w:r>
      <w:r w:rsidRPr="001814A4">
        <w:rPr>
          <w:rFonts w:cs="Times New Roman"/>
          <w:szCs w:val="24"/>
        </w:rPr>
        <w:t xml:space="preserve">Nubraižykite elektros srovės stiprio priklausomybės nuo elektrinės varžos grafiką. Elektros elemento įtampa 3 V. Mastelį pasirinkite patys. </w:t>
      </w:r>
    </w:p>
    <w:p w:rsidR="001763EA" w:rsidRPr="001814A4" w:rsidRDefault="00F05DF9" w:rsidP="001763EA">
      <w:pPr>
        <w:spacing w:after="0" w:line="360" w:lineRule="auto"/>
        <w:jc w:val="both"/>
        <w:rPr>
          <w:rFonts w:cs="Times New Roman"/>
          <w:szCs w:val="24"/>
        </w:rPr>
      </w:pPr>
      <w:r w:rsidRPr="0021457D">
        <w:rPr>
          <w:rFonts w:cs="Times New Roman"/>
          <w:noProof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47CFB291" wp14:editId="0602300F">
            <wp:simplePos x="0" y="0"/>
            <wp:positionH relativeFrom="column">
              <wp:posOffset>621030</wp:posOffset>
            </wp:positionH>
            <wp:positionV relativeFrom="paragraph">
              <wp:posOffset>264795</wp:posOffset>
            </wp:positionV>
            <wp:extent cx="2233930" cy="1462405"/>
            <wp:effectExtent l="0" t="0" r="0" b="4445"/>
            <wp:wrapTight wrapText="bothSides">
              <wp:wrapPolygon edited="0">
                <wp:start x="0" y="0"/>
                <wp:lineTo x="0" y="21384"/>
                <wp:lineTo x="21367" y="21384"/>
                <wp:lineTo x="21367" y="0"/>
                <wp:lineTo x="0" y="0"/>
              </wp:wrapPolygon>
            </wp:wrapTight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3EA" w:rsidRPr="00531CDA">
        <w:rPr>
          <w:rFonts w:cs="Times New Roman"/>
          <w:i/>
          <w:szCs w:val="24"/>
        </w:rPr>
        <w:t>Atsakymas:</w:t>
      </w: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21457D" w:rsidRDefault="00717DE1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4A2E84" w:rsidRDefault="007C7473" w:rsidP="001763EA">
      <w:pPr>
        <w:spacing w:after="0" w:line="360" w:lineRule="auto"/>
        <w:jc w:val="both"/>
        <w:rPr>
          <w:rFonts w:cs="Times New Roman"/>
          <w:i/>
          <w:szCs w:val="24"/>
        </w:rPr>
      </w:pPr>
      <w:r w:rsidRPr="001763EA">
        <w:rPr>
          <w:rFonts w:cs="Times New Roman"/>
          <w:i/>
          <w:szCs w:val="24"/>
        </w:rPr>
        <w:t>Didin</w:t>
      </w:r>
      <w:r w:rsidR="007C54DB" w:rsidRPr="001763EA">
        <w:rPr>
          <w:rFonts w:cs="Times New Roman"/>
          <w:i/>
          <w:szCs w:val="24"/>
        </w:rPr>
        <w:t>ant elektros varžą, stipris mažė</w:t>
      </w:r>
      <w:r w:rsidR="00717DE1" w:rsidRPr="001763EA">
        <w:rPr>
          <w:rFonts w:cs="Times New Roman"/>
          <w:i/>
          <w:szCs w:val="24"/>
        </w:rPr>
        <w:t>ja.</w:t>
      </w:r>
    </w:p>
    <w:p w:rsidR="0077292F" w:rsidRPr="001763EA" w:rsidRDefault="0077292F" w:rsidP="001763EA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77292F" w:rsidRPr="001814A4" w:rsidRDefault="0077292F" w:rsidP="0077292F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1.6. </w:t>
      </w:r>
      <w:r w:rsidRPr="001814A4">
        <w:rPr>
          <w:rFonts w:cs="Times New Roman"/>
          <w:szCs w:val="24"/>
        </w:rPr>
        <w:t xml:space="preserve">Kodėl laidininkų varža grandinėje negali būti lygi 0? </w:t>
      </w:r>
    </w:p>
    <w:p w:rsidR="00717DE1" w:rsidRDefault="0077292F" w:rsidP="0077292F">
      <w:pPr>
        <w:spacing w:after="0" w:line="360" w:lineRule="auto"/>
        <w:jc w:val="both"/>
        <w:rPr>
          <w:rFonts w:cs="Times New Roman"/>
          <w:i/>
          <w:szCs w:val="24"/>
        </w:rPr>
      </w:pPr>
      <w:r w:rsidRPr="0077292F">
        <w:rPr>
          <w:rFonts w:cs="Times New Roman"/>
          <w:i/>
          <w:szCs w:val="24"/>
        </w:rPr>
        <w:t>Atsakymas:</w:t>
      </w:r>
      <w:r w:rsidRPr="0077292F">
        <w:rPr>
          <w:rFonts w:cs="Times New Roman"/>
          <w:i/>
          <w:szCs w:val="24"/>
        </w:rPr>
        <w:t xml:space="preserve"> </w:t>
      </w:r>
      <w:r w:rsidR="00717DE1" w:rsidRPr="0077292F">
        <w:rPr>
          <w:rFonts w:cs="Times New Roman"/>
          <w:i/>
          <w:szCs w:val="24"/>
        </w:rPr>
        <w:t>Tuomet grandinėje bus trumpas jungimas, tekės didžiausia srovė, kokią gali sukurti elektros elementas.</w:t>
      </w:r>
    </w:p>
    <w:p w:rsidR="0077292F" w:rsidRPr="0077292F" w:rsidRDefault="0077292F" w:rsidP="0077292F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375E17" w:rsidRPr="001814A4" w:rsidRDefault="00375E17" w:rsidP="00375E1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1.7. </w:t>
      </w:r>
      <w:r w:rsidRPr="001814A4">
        <w:rPr>
          <w:rFonts w:cs="Times New Roman"/>
          <w:szCs w:val="24"/>
        </w:rPr>
        <w:t>Kiekvienas realus elektros e</w:t>
      </w:r>
      <w:r>
        <w:rPr>
          <w:rFonts w:cs="Times New Roman"/>
          <w:szCs w:val="24"/>
        </w:rPr>
        <w:t>lementas turi nedidelę pastovią</w:t>
      </w:r>
      <w:r w:rsidRPr="001814A4">
        <w:rPr>
          <w:rFonts w:cs="Times New Roman"/>
          <w:szCs w:val="24"/>
        </w:rPr>
        <w:t xml:space="preserve"> varžą. Kokią įtaką ši varža turi elektros srovės stipriui, tuomet kai iš</w:t>
      </w:r>
      <w:r>
        <w:rPr>
          <w:rFonts w:cs="Times New Roman"/>
          <w:szCs w:val="24"/>
        </w:rPr>
        <w:t>orinė (laidininkų) varža lygi 0?</w:t>
      </w:r>
    </w:p>
    <w:p w:rsidR="00E64D7B" w:rsidRPr="00375E17" w:rsidRDefault="00375E17" w:rsidP="00375E17">
      <w:pPr>
        <w:spacing w:after="0" w:line="360" w:lineRule="auto"/>
        <w:jc w:val="both"/>
        <w:rPr>
          <w:rFonts w:cs="Times New Roman"/>
          <w:i/>
          <w:szCs w:val="24"/>
        </w:rPr>
      </w:pPr>
      <w:r w:rsidRPr="00375E17">
        <w:rPr>
          <w:rFonts w:cs="Times New Roman"/>
          <w:i/>
          <w:szCs w:val="24"/>
        </w:rPr>
        <w:t xml:space="preserve">Atsakymas: </w:t>
      </w:r>
      <w:r w:rsidR="00E64D7B" w:rsidRPr="00375E17">
        <w:rPr>
          <w:rFonts w:cs="Times New Roman"/>
          <w:i/>
          <w:szCs w:val="24"/>
        </w:rPr>
        <w:t xml:space="preserve">Trumpo jungimo metu elektros srovės stipris nėra begalinis, kaip galima pagalvoti iš Omo dėsnio grandinės daliai. Didžiausias elektros stipris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šaltinio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šaltinio</m:t>
                </m:r>
              </m:sub>
            </m:sSub>
          </m:den>
        </m:f>
      </m:oMath>
      <w:r>
        <w:rPr>
          <w:rFonts w:eastAsiaTheme="minorEastAsia" w:cs="Times New Roman"/>
          <w:i/>
          <w:szCs w:val="24"/>
        </w:rPr>
        <w:t>.</w:t>
      </w:r>
    </w:p>
    <w:p w:rsidR="00E64D7B" w:rsidRPr="0021457D" w:rsidRDefault="00E64D7B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8C46CC" w:rsidRPr="001814A4" w:rsidRDefault="008C46CC" w:rsidP="008C46CC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1.8. </w:t>
      </w:r>
      <w:r w:rsidRPr="001814A4">
        <w:rPr>
          <w:rFonts w:cs="Times New Roman"/>
          <w:szCs w:val="24"/>
        </w:rPr>
        <w:t>Nubraižykite elektros srovės stiprio priklausomybės nuo elemento įtampos varžos kokybinį grafiką (be mastelio). Grandinės varžos nekeiskite.</w:t>
      </w:r>
    </w:p>
    <w:p w:rsidR="007C7473" w:rsidRPr="008C46CC" w:rsidRDefault="008C46CC" w:rsidP="008C46CC">
      <w:pPr>
        <w:spacing w:after="0" w:line="360" w:lineRule="auto"/>
        <w:jc w:val="both"/>
        <w:rPr>
          <w:rFonts w:cs="Times New Roman"/>
          <w:i/>
          <w:szCs w:val="24"/>
        </w:rPr>
      </w:pPr>
      <w:r w:rsidRPr="008C46CC">
        <w:rPr>
          <w:rFonts w:cs="Times New Roman"/>
          <w:i/>
          <w:szCs w:val="24"/>
        </w:rPr>
        <w:t xml:space="preserve">Atsakymas: </w:t>
      </w:r>
      <w:r w:rsidR="007C7473" w:rsidRPr="008C46CC">
        <w:rPr>
          <w:rFonts w:cs="Times New Roman"/>
          <w:i/>
          <w:szCs w:val="24"/>
        </w:rPr>
        <w:t>Elektros stipris tolygiai didėja.</w:t>
      </w:r>
    </w:p>
    <w:p w:rsidR="007C54DB" w:rsidRPr="0021457D" w:rsidRDefault="00F05DF9" w:rsidP="0021457D">
      <w:pPr>
        <w:pStyle w:val="Sraopastraipa"/>
        <w:spacing w:after="0" w:line="360" w:lineRule="auto"/>
        <w:ind w:left="792"/>
        <w:jc w:val="both"/>
        <w:rPr>
          <w:rFonts w:cs="Times New Roman"/>
          <w:color w:val="31849B" w:themeColor="accent5" w:themeShade="BF"/>
          <w:szCs w:val="24"/>
        </w:rPr>
      </w:pPr>
      <w:r w:rsidRPr="0021457D">
        <w:rPr>
          <w:rFonts w:cs="Times New Roman"/>
          <w:noProof/>
          <w:color w:val="31849B" w:themeColor="accent5" w:themeShade="BF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BF0A02D" wp14:editId="493DA348">
            <wp:simplePos x="0" y="0"/>
            <wp:positionH relativeFrom="column">
              <wp:posOffset>2067035</wp:posOffset>
            </wp:positionH>
            <wp:positionV relativeFrom="paragraph">
              <wp:posOffset>14219</wp:posOffset>
            </wp:positionV>
            <wp:extent cx="1971675" cy="1250950"/>
            <wp:effectExtent l="0" t="0" r="9525" b="6350"/>
            <wp:wrapTight wrapText="bothSides">
              <wp:wrapPolygon edited="0">
                <wp:start x="0" y="0"/>
                <wp:lineTo x="0" y="21381"/>
                <wp:lineTo x="21496" y="21381"/>
                <wp:lineTo x="21496" y="0"/>
                <wp:lineTo x="0" y="0"/>
              </wp:wrapPolygon>
            </wp:wrapTight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4DB" w:rsidRPr="0021457D" w:rsidRDefault="007C54DB" w:rsidP="0021457D">
      <w:pPr>
        <w:pStyle w:val="Sraopastraipa"/>
        <w:spacing w:after="0" w:line="360" w:lineRule="auto"/>
        <w:ind w:left="792"/>
        <w:jc w:val="both"/>
        <w:rPr>
          <w:rFonts w:cs="Times New Roman"/>
          <w:color w:val="31849B" w:themeColor="accent5" w:themeShade="BF"/>
          <w:szCs w:val="24"/>
        </w:rPr>
      </w:pPr>
    </w:p>
    <w:p w:rsidR="007C54DB" w:rsidRPr="0021457D" w:rsidRDefault="007C54DB" w:rsidP="0021457D">
      <w:pPr>
        <w:pStyle w:val="Sraopastraipa"/>
        <w:spacing w:after="0" w:line="360" w:lineRule="auto"/>
        <w:ind w:left="792"/>
        <w:jc w:val="both"/>
        <w:rPr>
          <w:rFonts w:cs="Times New Roman"/>
          <w:color w:val="31849B" w:themeColor="accent5" w:themeShade="BF"/>
          <w:szCs w:val="24"/>
        </w:rPr>
      </w:pPr>
    </w:p>
    <w:p w:rsidR="007C54DB" w:rsidRPr="0021457D" w:rsidRDefault="007C54DB" w:rsidP="0021457D">
      <w:pPr>
        <w:pStyle w:val="Sraopastraipa"/>
        <w:spacing w:after="0" w:line="360" w:lineRule="auto"/>
        <w:ind w:left="792"/>
        <w:jc w:val="both"/>
        <w:rPr>
          <w:rFonts w:cs="Times New Roman"/>
          <w:color w:val="31849B" w:themeColor="accent5" w:themeShade="BF"/>
          <w:szCs w:val="24"/>
        </w:rPr>
      </w:pPr>
    </w:p>
    <w:p w:rsidR="007C54DB" w:rsidRPr="0021457D" w:rsidRDefault="007C54DB" w:rsidP="0021457D">
      <w:pPr>
        <w:pStyle w:val="Sraopastraipa"/>
        <w:spacing w:after="0" w:line="360" w:lineRule="auto"/>
        <w:ind w:left="792"/>
        <w:jc w:val="both"/>
        <w:rPr>
          <w:rFonts w:cs="Times New Roman"/>
          <w:color w:val="31849B" w:themeColor="accent5" w:themeShade="BF"/>
          <w:szCs w:val="24"/>
        </w:rPr>
      </w:pPr>
    </w:p>
    <w:p w:rsidR="00F05DF9" w:rsidRPr="001814A4" w:rsidRDefault="00F05DF9" w:rsidP="00F05DF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1.9. </w:t>
      </w:r>
      <w:r w:rsidRPr="001814A4">
        <w:rPr>
          <w:rFonts w:cs="Times New Roman"/>
          <w:szCs w:val="24"/>
        </w:rPr>
        <w:t>Pateiktas grafikas – elektros stiprio priklausomybė nuo įtampos. Kuriuo atveju grandinės varža didžiausia? Paaiškinkite savo pasirinkimą.</w:t>
      </w:r>
    </w:p>
    <w:p w:rsidR="007C7473" w:rsidRDefault="007C7473" w:rsidP="00F05DF9">
      <w:pPr>
        <w:pStyle w:val="Sraopastraipa"/>
        <w:spacing w:after="0" w:line="360" w:lineRule="auto"/>
        <w:ind w:left="792"/>
        <w:jc w:val="center"/>
        <w:rPr>
          <w:rFonts w:cs="Times New Roman"/>
          <w:szCs w:val="24"/>
        </w:rPr>
      </w:pPr>
      <w:r w:rsidRPr="0021457D">
        <w:rPr>
          <w:rFonts w:cs="Times New Roman"/>
          <w:noProof/>
          <w:szCs w:val="24"/>
          <w:lang w:eastAsia="lt-LT"/>
        </w:rPr>
        <w:drawing>
          <wp:inline distT="0" distB="0" distL="0" distR="0" wp14:anchorId="3924ED0F" wp14:editId="22F8DEC5">
            <wp:extent cx="2187579" cy="1272209"/>
            <wp:effectExtent l="0" t="0" r="3175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8401" cy="127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DB" w:rsidRDefault="00F05DF9" w:rsidP="00F05DF9">
      <w:pPr>
        <w:spacing w:after="0" w:line="360" w:lineRule="auto"/>
        <w:jc w:val="both"/>
        <w:rPr>
          <w:rFonts w:eastAsiaTheme="minorEastAsia" w:cs="Times New Roman"/>
          <w:i/>
          <w:szCs w:val="24"/>
        </w:rPr>
      </w:pPr>
      <w:r w:rsidRPr="00F05DF9">
        <w:rPr>
          <w:rFonts w:cs="Times New Roman"/>
          <w:i/>
          <w:szCs w:val="24"/>
        </w:rPr>
        <w:t>Atsakymas:</w:t>
      </w:r>
      <w:r w:rsidRPr="00F05DF9">
        <w:rPr>
          <w:rFonts w:cs="Times New Roman"/>
          <w:i/>
          <w:szCs w:val="24"/>
        </w:rPr>
        <w:t xml:space="preserve"> </w:t>
      </w:r>
      <w:r w:rsidR="007C54DB" w:rsidRPr="00F05DF9">
        <w:rPr>
          <w:rFonts w:cs="Times New Roman"/>
          <w:i/>
          <w:szCs w:val="24"/>
        </w:rPr>
        <w:t xml:space="preserve">Didžiausia varža I.  Pagal omo dėsnį grandinės daliai: </w:t>
      </w:r>
      <m:oMath>
        <m:r>
          <w:rPr>
            <w:rFonts w:ascii="Cambria Math" w:hAnsi="Cambria Math" w:cs="Times New Roman"/>
            <w:szCs w:val="24"/>
          </w:rPr>
          <m:t>I=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Cs w:val="24"/>
          </w:rPr>
          <m:t>∙U</m:t>
        </m:r>
      </m:oMath>
      <w:r w:rsidR="007C54DB" w:rsidRPr="00F05DF9">
        <w:rPr>
          <w:rFonts w:eastAsiaTheme="minorEastAsia" w:cs="Times New Roman"/>
          <w:i/>
          <w:szCs w:val="24"/>
        </w:rPr>
        <w:t xml:space="preserve"> matome, kad kuo didesnė varža, tuo krypties koeficientas mažesnis</w:t>
      </w:r>
      <w:r>
        <w:rPr>
          <w:rFonts w:eastAsiaTheme="minorEastAsia" w:cs="Times New Roman"/>
          <w:i/>
          <w:szCs w:val="24"/>
        </w:rPr>
        <w:t>.</w:t>
      </w:r>
    </w:p>
    <w:p w:rsidR="00F05DF9" w:rsidRPr="00F05DF9" w:rsidRDefault="00F05DF9" w:rsidP="00F05DF9">
      <w:pPr>
        <w:spacing w:after="0" w:line="360" w:lineRule="auto"/>
        <w:jc w:val="both"/>
        <w:rPr>
          <w:rFonts w:cs="Times New Roman"/>
          <w:i/>
          <w:szCs w:val="24"/>
        </w:rPr>
      </w:pPr>
    </w:p>
    <w:p w:rsidR="00F05DF9" w:rsidRPr="001814A4" w:rsidRDefault="00F05DF9" w:rsidP="00F05DF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1.10. </w:t>
      </w:r>
      <w:r w:rsidRPr="001814A4">
        <w:rPr>
          <w:rFonts w:cs="Times New Roman"/>
          <w:szCs w:val="24"/>
        </w:rPr>
        <w:t>Kiek kartų skiriasi laidininkų įtampos, jei jų varžos skiriasi 2 kartus? Atsakymą paaiškinkite.</w:t>
      </w:r>
    </w:p>
    <w:p w:rsidR="00073A83" w:rsidRPr="00F05DF9" w:rsidRDefault="00F05DF9" w:rsidP="00F05DF9">
      <w:pPr>
        <w:spacing w:after="0" w:line="360" w:lineRule="auto"/>
        <w:jc w:val="both"/>
        <w:rPr>
          <w:rFonts w:cs="Times New Roman"/>
          <w:i/>
          <w:szCs w:val="24"/>
        </w:rPr>
      </w:pPr>
      <w:r w:rsidRPr="00F05DF9">
        <w:rPr>
          <w:rFonts w:cs="Times New Roman"/>
          <w:i/>
          <w:szCs w:val="24"/>
        </w:rPr>
        <w:t xml:space="preserve">Atsakymas: </w:t>
      </w:r>
      <w:r w:rsidR="00077248" w:rsidRPr="00F05DF9">
        <w:rPr>
          <w:rFonts w:cs="Times New Roman"/>
          <w:i/>
          <w:szCs w:val="24"/>
        </w:rPr>
        <w:t>Kadangi stipris vienodas grandinės dalyse, iš formulės</w:t>
      </w:r>
      <w:r w:rsidR="007319FB" w:rsidRPr="00F05DF9">
        <w:rPr>
          <w:rFonts w:cs="Times New Roman"/>
          <w:i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U=IR</m:t>
        </m:r>
      </m:oMath>
      <w:r w:rsidR="00077248" w:rsidRPr="00F05DF9">
        <w:rPr>
          <w:rFonts w:eastAsiaTheme="minorEastAsia" w:cs="Times New Roman"/>
          <w:i/>
          <w:szCs w:val="24"/>
        </w:rPr>
        <w:t xml:space="preserve"> matome, kad </w:t>
      </w:r>
      <w:r w:rsidR="00077248" w:rsidRPr="00F05DF9">
        <w:rPr>
          <w:rFonts w:cs="Times New Roman"/>
          <w:i/>
          <w:szCs w:val="24"/>
        </w:rPr>
        <w:t xml:space="preserve">įtampos skiriasi 2 kartus. </w:t>
      </w:r>
    </w:p>
    <w:p w:rsidR="00073A83" w:rsidRPr="00F05DF9" w:rsidRDefault="00073A83" w:rsidP="00F05DF9">
      <w:pPr>
        <w:spacing w:after="0" w:line="360" w:lineRule="auto"/>
        <w:jc w:val="both"/>
        <w:rPr>
          <w:rFonts w:cs="Times New Roman"/>
          <w:szCs w:val="24"/>
        </w:rPr>
      </w:pPr>
      <w:r w:rsidRPr="0021457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695" behindDoc="1" locked="0" layoutInCell="1" allowOverlap="1" wp14:anchorId="00194896" wp14:editId="65025A03">
                <wp:simplePos x="0" y="0"/>
                <wp:positionH relativeFrom="column">
                  <wp:posOffset>-13335</wp:posOffset>
                </wp:positionH>
                <wp:positionV relativeFrom="paragraph">
                  <wp:posOffset>215265</wp:posOffset>
                </wp:positionV>
                <wp:extent cx="647700" cy="495300"/>
                <wp:effectExtent l="0" t="0" r="9525" b="0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3A83" w:rsidRDefault="00073A83">
                            <w:r w:rsidRPr="00073A83">
                              <w:rPr>
                                <w:i/>
                              </w:rPr>
                              <w:t>I</w:t>
                            </w:r>
                            <w:r>
                              <w:t>,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01CBAB" id="_x0000_t202" coordsize="21600,21600" o:spt="202" path="m,l,21600r21600,l21600,xe">
                <v:stroke joinstyle="miter"/>
                <v:path gradientshapeok="t" o:connecttype="rect"/>
              </v:shapetype>
              <v:shape id="Teksto laukas 9" o:spid="_x0000_s1026" type="#_x0000_t202" style="position:absolute;left:0;text-align:left;margin-left:-1.05pt;margin-top:16.95pt;width:51pt;height:39pt;z-index:-2516547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" fillcolor="white [3201]" stroked="f" strokeweight=".5pt">
                <v:textbox>
                  <w:txbxContent>
                    <w:p w:rsidR="00073A83" w:rsidRDefault="00073A83">
                      <w:r w:rsidRPr="00073A83">
                        <w:rPr>
                          <w:i/>
                        </w:rPr>
                        <w:t>I</w:t>
                      </w:r>
                      <w:r>
                        <w:t>, A</w:t>
                      </w:r>
                    </w:p>
                  </w:txbxContent>
                </v:textbox>
              </v:shape>
            </w:pict>
          </mc:Fallback>
        </mc:AlternateContent>
      </w:r>
    </w:p>
    <w:p w:rsidR="00073A83" w:rsidRPr="0021457D" w:rsidRDefault="00073A83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  <w:r w:rsidRPr="0021457D">
        <w:rPr>
          <w:rFonts w:cs="Times New Roman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12E86" wp14:editId="4C72A63E">
                <wp:simplePos x="0" y="0"/>
                <wp:positionH relativeFrom="column">
                  <wp:posOffset>501015</wp:posOffset>
                </wp:positionH>
                <wp:positionV relativeFrom="paragraph">
                  <wp:posOffset>89535</wp:posOffset>
                </wp:positionV>
                <wp:extent cx="0" cy="2409825"/>
                <wp:effectExtent l="38100" t="38100" r="57150" b="9525"/>
                <wp:wrapNone/>
                <wp:docPr id="6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09825"/>
                        </a:xfrm>
                        <a:prstGeom prst="straightConnector1">
                          <a:avLst/>
                        </a:prstGeom>
                        <a:ln w="19050">
                          <a:tailEnd type="stealth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96C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6" o:spid="_x0000_s1026" type="#_x0000_t32" style="position:absolute;margin-left:39.45pt;margin-top:7.05pt;width:0;height:18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" strokecolor="black [3040]" strokeweight="1.5pt">
                <v:stroke endarrow="classic" endarrowlength="long"/>
              </v:shape>
            </w:pict>
          </mc:Fallback>
        </mc:AlternateContent>
      </w:r>
    </w:p>
    <w:tbl>
      <w:tblPr>
        <w:tblStyle w:val="Lentelstinklelis1"/>
        <w:tblW w:w="0" w:type="auto"/>
        <w:tblInd w:w="792" w:type="dxa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284"/>
        <w:gridCol w:w="337"/>
        <w:gridCol w:w="337"/>
        <w:gridCol w:w="337"/>
        <w:gridCol w:w="337"/>
      </w:tblGrid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073A83" w:rsidRPr="0021457D" w:rsidTr="006E00A9"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  <w:r w:rsidRPr="0021457D">
              <w:rPr>
                <w:rFonts w:cs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08804" wp14:editId="434EE615">
                      <wp:simplePos x="0" y="0"/>
                      <wp:positionH relativeFrom="column">
                        <wp:posOffset>-73661</wp:posOffset>
                      </wp:positionH>
                      <wp:positionV relativeFrom="paragraph">
                        <wp:posOffset>164465</wp:posOffset>
                      </wp:positionV>
                      <wp:extent cx="3000375" cy="0"/>
                      <wp:effectExtent l="0" t="76200" r="0" b="95250"/>
                      <wp:wrapNone/>
                      <wp:docPr id="7" name="Tiesioji rodyklės jungt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stealth" w="med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D6F39" id="Tiesioji rodyklės jungtis 7" o:spid="_x0000_s1026" type="#_x0000_t32" style="position:absolute;margin-left:-5.8pt;margin-top:12.95pt;width:236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" strokeweight="1.25pt">
                      <v:stroke endarrow="classic" endarrowlength="long"/>
                    </v:shape>
                  </w:pict>
                </mc:Fallback>
              </mc:AlternateContent>
            </w: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073A83" w:rsidRPr="0021457D" w:rsidRDefault="00073A83" w:rsidP="0021457D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:rsidR="00073A83" w:rsidRPr="0021457D" w:rsidRDefault="00073A83" w:rsidP="0021457D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  <w:r w:rsidRPr="0021457D">
        <w:rPr>
          <w:rFonts w:cs="Times New Roman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67E7C6F7" wp14:editId="41C8F11C">
                <wp:simplePos x="0" y="0"/>
                <wp:positionH relativeFrom="column">
                  <wp:posOffset>3190875</wp:posOffset>
                </wp:positionH>
                <wp:positionV relativeFrom="paragraph">
                  <wp:posOffset>36830</wp:posOffset>
                </wp:positionV>
                <wp:extent cx="647700" cy="495300"/>
                <wp:effectExtent l="0" t="0" r="0" b="0"/>
                <wp:wrapNone/>
                <wp:docPr id="10" name="Teksto lauk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3A83" w:rsidRDefault="00073A83" w:rsidP="00073A83">
                            <w:r w:rsidRPr="00073A83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cs="Times New Roman"/>
                              </w:rPr>
                              <w:t>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7C6F7" id="Teksto laukas 10" o:spid="_x0000_s1027" type="#_x0000_t202" style="position:absolute;left:0;text-align:left;margin-left:251.25pt;margin-top:2.9pt;width:51pt;height:39pt;z-index:251662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" fillcolor="window" stroked="f" strokeweight=".5pt">
                <v:textbox>
                  <w:txbxContent>
                    <w:p w:rsidR="00073A83" w:rsidRDefault="00073A83" w:rsidP="00073A83">
                      <w:r w:rsidRPr="00073A83">
                        <w:rPr>
                          <w:i/>
                        </w:rPr>
                        <w:t>R</w:t>
                      </w:r>
                      <w:r>
                        <w:t xml:space="preserve">, </w:t>
                      </w:r>
                      <w:r>
                        <w:rPr>
                          <w:rFonts w:cs="Times New Roman"/>
                        </w:rPr>
                        <w:t>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3A83" w:rsidRPr="0021457D" w:rsidSect="0021457D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F"/>
    <w:rsid w:val="00007688"/>
    <w:rsid w:val="00073A83"/>
    <w:rsid w:val="00077248"/>
    <w:rsid w:val="000B5197"/>
    <w:rsid w:val="000C688D"/>
    <w:rsid w:val="0014077E"/>
    <w:rsid w:val="001763EA"/>
    <w:rsid w:val="001E10B7"/>
    <w:rsid w:val="0021457D"/>
    <w:rsid w:val="002368D3"/>
    <w:rsid w:val="002E2EB1"/>
    <w:rsid w:val="00324896"/>
    <w:rsid w:val="00373AF4"/>
    <w:rsid w:val="00375E17"/>
    <w:rsid w:val="0038174B"/>
    <w:rsid w:val="003A3035"/>
    <w:rsid w:val="00402B74"/>
    <w:rsid w:val="00417FE9"/>
    <w:rsid w:val="0049082A"/>
    <w:rsid w:val="004A2E84"/>
    <w:rsid w:val="004A560E"/>
    <w:rsid w:val="00503CAD"/>
    <w:rsid w:val="00523F16"/>
    <w:rsid w:val="00531CDA"/>
    <w:rsid w:val="00535D1D"/>
    <w:rsid w:val="00680D2C"/>
    <w:rsid w:val="006C49D1"/>
    <w:rsid w:val="006C65D9"/>
    <w:rsid w:val="007156F6"/>
    <w:rsid w:val="00717DE1"/>
    <w:rsid w:val="00721E02"/>
    <w:rsid w:val="007319FB"/>
    <w:rsid w:val="00755608"/>
    <w:rsid w:val="0077292F"/>
    <w:rsid w:val="00773B3E"/>
    <w:rsid w:val="007A40CC"/>
    <w:rsid w:val="007C54DB"/>
    <w:rsid w:val="007C7473"/>
    <w:rsid w:val="00865B7B"/>
    <w:rsid w:val="008A2B9D"/>
    <w:rsid w:val="008B0B8D"/>
    <w:rsid w:val="008C46CC"/>
    <w:rsid w:val="00937844"/>
    <w:rsid w:val="00974A7F"/>
    <w:rsid w:val="009835D5"/>
    <w:rsid w:val="00992956"/>
    <w:rsid w:val="009B4A83"/>
    <w:rsid w:val="009C3EC2"/>
    <w:rsid w:val="00A345FE"/>
    <w:rsid w:val="00A628B0"/>
    <w:rsid w:val="00AA5DFF"/>
    <w:rsid w:val="00AC1774"/>
    <w:rsid w:val="00B670A0"/>
    <w:rsid w:val="00BA020A"/>
    <w:rsid w:val="00BA1CAE"/>
    <w:rsid w:val="00BF15E7"/>
    <w:rsid w:val="00C34DB7"/>
    <w:rsid w:val="00C37408"/>
    <w:rsid w:val="00C54DCF"/>
    <w:rsid w:val="00C953EB"/>
    <w:rsid w:val="00D103AB"/>
    <w:rsid w:val="00D85294"/>
    <w:rsid w:val="00DB3D07"/>
    <w:rsid w:val="00E068F5"/>
    <w:rsid w:val="00E64D7B"/>
    <w:rsid w:val="00E95C82"/>
    <w:rsid w:val="00F05DF9"/>
    <w:rsid w:val="00F25D6C"/>
    <w:rsid w:val="00F56E2E"/>
    <w:rsid w:val="00F576BC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48F4"/>
  <w15:docId w15:val="{FCB739A8-8CF9-4C95-8295-5EBDB3B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7FE9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17FE9"/>
    <w:rPr>
      <w:color w:val="80808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73A83"/>
    <w:pPr>
      <w:spacing w:after="0" w:line="240" w:lineRule="auto"/>
    </w:pPr>
    <w:rPr>
      <w:rFonts w:ascii="Times New Roman" w:eastAsiaTheme="minorHAns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mbsymsr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51C5D4-78C2-4639-9151-02E8BD56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Eugenijus</dc:creator>
  <cp:lastModifiedBy>Jolanta Pauliukienė</cp:lastModifiedBy>
  <cp:revision>16</cp:revision>
  <dcterms:created xsi:type="dcterms:W3CDTF">2024-07-18T08:34:00Z</dcterms:created>
  <dcterms:modified xsi:type="dcterms:W3CDTF">2024-08-01T13:35:00Z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